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441" w:rsidRDefault="00770441" w:rsidP="00770441">
      <w:pPr>
        <w:pStyle w:val="Heading2"/>
        <w:rPr>
          <w:u w:val="single"/>
        </w:rPr>
      </w:pPr>
      <w:r>
        <w:rPr>
          <w:u w:val="single"/>
        </w:rPr>
        <w:t xml:space="preserve">ТИМ ЗА РАЗВОЈ МЕЂУПРЕДМЕТНИХ КОМПЕТЕНЦИЈА </w:t>
      </w:r>
    </w:p>
    <w:p w:rsidR="00770441" w:rsidRDefault="00770441" w:rsidP="007704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0441" w:rsidRDefault="00770441" w:rsidP="0077044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Међупредметне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компетенције</w:t>
      </w:r>
      <w:proofErr w:type="spellEnd"/>
    </w:p>
    <w:p w:rsidR="00770441" w:rsidRDefault="00770441" w:rsidP="0077044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770441" w:rsidRDefault="00770441" w:rsidP="0077044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*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система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образовања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васпитања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РС бр.88/2017.)</w:t>
      </w:r>
      <w:proofErr w:type="gramEnd"/>
    </w:p>
    <w:p w:rsidR="00770441" w:rsidRDefault="00770441" w:rsidP="007704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Правилник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националном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оквиру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образовања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васпитања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РС</w:t>
      </w:r>
    </w:p>
    <w:p w:rsidR="00770441" w:rsidRDefault="00770441" w:rsidP="0077044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бр.98/2017</w:t>
      </w:r>
      <w:proofErr w:type="gramEnd"/>
      <w:r>
        <w:rPr>
          <w:rFonts w:ascii="Times New Roman" w:hAnsi="Times New Roman" w:cs="Times New Roman"/>
          <w:sz w:val="24"/>
          <w:szCs w:val="24"/>
        </w:rPr>
        <w:t>.)</w:t>
      </w:r>
    </w:p>
    <w:p w:rsidR="00770441" w:rsidRDefault="00770441" w:rsidP="0077044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Међупредметне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компетенције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комбинација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интегрисаних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знања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вештина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770441" w:rsidRDefault="00770441" w:rsidP="0077044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ставова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потребни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свакој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особи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лично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испуњење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развој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друштвено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укључивање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770441" w:rsidRDefault="00770441" w:rsidP="0077044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запошљавање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- ПРИПРЕМА ЗА ЖИВОТ.</w:t>
      </w:r>
    </w:p>
    <w:p w:rsidR="00770441" w:rsidRDefault="00770441" w:rsidP="0077044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Опште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међупредметне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компетенције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заснивају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кључним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компетенцијама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770441" w:rsidRDefault="00770441" w:rsidP="0077044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развијају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кроз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наставу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применљиве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различитим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ситуацијама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770441" w:rsidRDefault="00770441" w:rsidP="0077044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контекстима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решавању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различитих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проблема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задатака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неопходне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ученицима</w:t>
      </w:r>
      <w:proofErr w:type="spellEnd"/>
    </w:p>
    <w:p w:rsidR="00770441" w:rsidRDefault="00770441" w:rsidP="0077044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лично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остварење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развој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укључивање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друштвене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токове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запошљавање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чине</w:t>
      </w:r>
      <w:proofErr w:type="spellEnd"/>
    </w:p>
    <w:p w:rsidR="00770441" w:rsidRDefault="00770441" w:rsidP="0077044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целоживотно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учење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70441" w:rsidRDefault="00770441" w:rsidP="0077044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Оријентација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међупредметним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компетенцијама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доприноси</w:t>
      </w:r>
      <w:proofErr w:type="spellEnd"/>
    </w:p>
    <w:p w:rsidR="00770441" w:rsidRDefault="00770441" w:rsidP="0077044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динамичнијем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ангажованијем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комбиновању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знања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вештина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ставова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значајних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</w:p>
    <w:p w:rsidR="00770441" w:rsidRDefault="00770441" w:rsidP="0077044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различите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реалне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контексте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захтевају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њихову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функционалну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примену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постиже</w:t>
      </w:r>
      <w:proofErr w:type="spellEnd"/>
    </w:p>
    <w:p w:rsidR="00770441" w:rsidRDefault="00770441" w:rsidP="0077044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сарадњом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координацијом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више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наставника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иновирањем</w:t>
      </w:r>
      <w:proofErr w:type="spellEnd"/>
    </w:p>
    <w:p w:rsidR="00770441" w:rsidRDefault="00770441" w:rsidP="0077044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начина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предметне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компетенције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међупредметне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компетенције</w:t>
      </w:r>
      <w:proofErr w:type="spellEnd"/>
    </w:p>
    <w:p w:rsidR="00770441" w:rsidRDefault="00770441" w:rsidP="0077044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представљају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више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разумевању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градива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примени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наученог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одговорност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</w:p>
    <w:p w:rsidR="00770441" w:rsidRDefault="00770441" w:rsidP="0077044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њихово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развијање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наставници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предмети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Због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развијање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општих</w:t>
      </w:r>
      <w:proofErr w:type="spellEnd"/>
    </w:p>
    <w:p w:rsidR="00770441" w:rsidRDefault="00770441" w:rsidP="0077044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међупредметних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компетенција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заједничко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планирање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нивоу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770441" w:rsidRDefault="00770441" w:rsidP="0077044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примену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интерактивних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активних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већу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аутономију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наставника</w:t>
      </w:r>
      <w:proofErr w:type="spellEnd"/>
    </w:p>
    <w:p w:rsidR="00770441" w:rsidRDefault="00770441" w:rsidP="0077044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реализацији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образовних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исхода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70441" w:rsidRDefault="00770441" w:rsidP="0077044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сваком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могуће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развијати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међупредметне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компетенције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770441" w:rsidRDefault="00770441" w:rsidP="007704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ученици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стављају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ситуације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истовремену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употребу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предметних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770441" w:rsidRDefault="00770441" w:rsidP="0077044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међупредметних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компетенција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770441" w:rsidRDefault="00770441" w:rsidP="007704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захтевају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истраживања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стварања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продуката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770441" w:rsidRDefault="00770441" w:rsidP="007704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створи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баланс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између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индивидуалних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групних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развије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лична</w:t>
      </w:r>
      <w:proofErr w:type="spellEnd"/>
    </w:p>
    <w:p w:rsidR="00770441" w:rsidRDefault="00770441" w:rsidP="0077044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одговорност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обавезама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користе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потенцијали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групе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770441" w:rsidRDefault="00770441" w:rsidP="007704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ученици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упућују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активно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конструктивно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учествовање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животу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770441" w:rsidRDefault="00770441" w:rsidP="0077044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подстичу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иницирају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хуманитарне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доприносе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подизању</w:t>
      </w:r>
      <w:proofErr w:type="spellEnd"/>
    </w:p>
    <w:p w:rsidR="00770441" w:rsidRDefault="00770441" w:rsidP="0077044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квалитета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живота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солидарности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локалној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заједници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70441" w:rsidRDefault="00770441" w:rsidP="0077044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Питање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компетенција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образовању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тренутно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представља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једну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најважнијих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770441" w:rsidRDefault="00770441" w:rsidP="0077044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најживљих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глобалном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националном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нивоу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лежи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</w:t>
      </w:r>
    </w:p>
    <w:p w:rsidR="00770441" w:rsidRDefault="00770441" w:rsidP="0077044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карактеристикама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савременог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друштва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појединаца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очекује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висок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знања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770441" w:rsidRDefault="00770441" w:rsidP="0077044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способност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решавања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проблема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смисао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сарадњу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одговоран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према</w:t>
      </w:r>
      <w:proofErr w:type="spellEnd"/>
    </w:p>
    <w:p w:rsidR="00770441" w:rsidRDefault="00770441" w:rsidP="0077044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себи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другима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околини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70441" w:rsidRDefault="00770441" w:rsidP="0077044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савременог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човека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тражи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стручно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активно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одговорно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компетентно</w:t>
      </w:r>
      <w:proofErr w:type="spellEnd"/>
    </w:p>
    <w:p w:rsidR="00770441" w:rsidRDefault="00770441" w:rsidP="0077044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испуњава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професионалне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захтеве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решава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проблеме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Савремено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образовање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поред</w:t>
      </w:r>
      <w:proofErr w:type="spellEnd"/>
    </w:p>
    <w:p w:rsidR="00770441" w:rsidRDefault="00770441" w:rsidP="0077044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академских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стручних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знања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вештина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обезбеди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развој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развој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кључних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компетенција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70441" w:rsidRDefault="00770441" w:rsidP="0077044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Једна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дефиниција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одређује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компетенције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унутрашњи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капацитет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појединца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</w:p>
    <w:p w:rsidR="00770441" w:rsidRDefault="00770441" w:rsidP="0077044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потребно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исказати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извршиле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сложене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Структуру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компетенције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чине</w:t>
      </w:r>
      <w:proofErr w:type="spellEnd"/>
    </w:p>
    <w:p w:rsidR="00770441" w:rsidRDefault="00770441" w:rsidP="0077044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знања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ставови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вредности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рефлексије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препознати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кључни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елементи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</w:p>
    <w:p w:rsidR="00770441" w:rsidRDefault="00770441" w:rsidP="0077044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иновативни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продуктивни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развој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сваког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појединца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70441" w:rsidRDefault="00770441" w:rsidP="0077044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Овако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схваћене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компетенције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излазе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оквира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традиционалних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770441" w:rsidRDefault="00770441" w:rsidP="0077044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огледају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динамичнијем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ангажованијем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комбиновању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знања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вештина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ставова</w:t>
      </w:r>
      <w:proofErr w:type="spellEnd"/>
    </w:p>
    <w:p w:rsidR="00770441" w:rsidRDefault="00770441" w:rsidP="0077044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релевантних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различите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образовне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контексте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захтевају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њихову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функционалну</w:t>
      </w:r>
      <w:proofErr w:type="spellEnd"/>
    </w:p>
    <w:p w:rsidR="00770441" w:rsidRDefault="00770441" w:rsidP="0077044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примену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70441" w:rsidRDefault="00770441" w:rsidP="0077044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Оријентација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образовног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процеса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кључним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компетенцијамa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значи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увођење</w:t>
      </w:r>
      <w:proofErr w:type="spellEnd"/>
    </w:p>
    <w:p w:rsidR="00770441" w:rsidRDefault="00770441" w:rsidP="0077044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нових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предмета,нити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додатних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посвећених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одређеној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компетенцији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70441" w:rsidRDefault="00770441" w:rsidP="0077044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Основна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промена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постиже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сарадњом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координацијом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више</w:t>
      </w:r>
      <w:proofErr w:type="spellEnd"/>
    </w:p>
    <w:p w:rsidR="00770441" w:rsidRDefault="00770441" w:rsidP="0077044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наставника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иновирањем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Сваки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прилика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</w:p>
    <w:p w:rsidR="00770441" w:rsidRDefault="00770441" w:rsidP="0077044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кључнимкомпетенцијама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постиже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стављањем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ситуације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које</w:t>
      </w:r>
      <w:proofErr w:type="spellEnd"/>
    </w:p>
    <w:p w:rsidR="00770441" w:rsidRDefault="00770441" w:rsidP="0077044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траже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интегришу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знања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повезују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садржаје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различитих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личног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искуства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770441" w:rsidRDefault="00770441" w:rsidP="0077044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примењују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научено.Користимо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ученичку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радозналост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сарадничка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настава</w:t>
      </w:r>
      <w:proofErr w:type="spellEnd"/>
    </w:p>
    <w:p w:rsidR="00770441" w:rsidRDefault="00770441" w:rsidP="0077044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неминовно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доноси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активирају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стечена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знања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усмере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развијањупланираних</w:t>
      </w:r>
      <w:proofErr w:type="spellEnd"/>
    </w:p>
    <w:p w:rsidR="00770441" w:rsidRDefault="00770441" w:rsidP="0077044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кључних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компетенција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70441" w:rsidRDefault="00770441" w:rsidP="0077044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очекује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дапримењују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употребљавају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знања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различлитим</w:t>
      </w:r>
      <w:proofErr w:type="spellEnd"/>
    </w:p>
    <w:p w:rsidR="00770441" w:rsidRDefault="00770441" w:rsidP="0077044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ситуацијама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истражују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откривају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креирају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продукте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процењују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770441" w:rsidRDefault="00770441" w:rsidP="0077044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вреднују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сопствена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постигнућа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ставове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постигнућа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ставове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других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Значај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кључних</w:t>
      </w:r>
      <w:proofErr w:type="spellEnd"/>
    </w:p>
    <w:p w:rsidR="00770441" w:rsidRDefault="00770441" w:rsidP="0077044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компетенција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евидентан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важно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питање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радимо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њима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колико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имамо</w:t>
      </w:r>
      <w:proofErr w:type="spellEnd"/>
    </w:p>
    <w:p w:rsidR="00770441" w:rsidRDefault="00770441" w:rsidP="0077044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простора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наставном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процесу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њих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кључним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компетенцијама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непосредно</w:t>
      </w:r>
      <w:proofErr w:type="spellEnd"/>
    </w:p>
    <w:p w:rsidR="00770441" w:rsidRDefault="00770441" w:rsidP="0077044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везан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одређени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садржај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одговорност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њихов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развој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сви</w:t>
      </w:r>
      <w:proofErr w:type="spellEnd"/>
    </w:p>
    <w:p w:rsidR="00770441" w:rsidRDefault="00770441" w:rsidP="0077044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наставници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предмети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нашој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образовној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пракси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дефинисано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једанаест</w:t>
      </w:r>
      <w:proofErr w:type="spellEnd"/>
    </w:p>
    <w:p w:rsidR="00770441" w:rsidRDefault="00770441" w:rsidP="0077044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кључних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међупредметних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компетенција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70441" w:rsidRDefault="00770441" w:rsidP="0077044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Опште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међупредметне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компетенције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обавезног</w:t>
      </w:r>
      <w:proofErr w:type="spellEnd"/>
    </w:p>
    <w:p w:rsidR="00770441" w:rsidRDefault="00770441" w:rsidP="0077044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основног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образовања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васпитања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Републици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Србији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770441" w:rsidRDefault="00770441" w:rsidP="007704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 К О М П Е Т Е Н Ц И Ј А З А У Ч Е Њ Е</w:t>
      </w:r>
    </w:p>
    <w:p w:rsidR="00770441" w:rsidRDefault="00770441" w:rsidP="007704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КОМПЕТЕНЦИЈА ЗА ЦЕЛОЖИВОТНО УЧЕЊЕ</w:t>
      </w:r>
    </w:p>
    <w:p w:rsidR="00770441" w:rsidRDefault="00770441" w:rsidP="0077044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Ученик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уочава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структуру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градива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тј.активно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одваја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битно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небитног</w:t>
      </w:r>
      <w:proofErr w:type="spellEnd"/>
    </w:p>
    <w:p w:rsidR="00770441" w:rsidRDefault="00770441" w:rsidP="0077044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Ефикасно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користи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различите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методе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учења</w:t>
      </w:r>
      <w:proofErr w:type="spellEnd"/>
    </w:p>
    <w:p w:rsidR="00770441" w:rsidRDefault="00770441" w:rsidP="0077044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Разликује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чињенице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ставова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веровања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мишљења</w:t>
      </w:r>
      <w:proofErr w:type="spellEnd"/>
    </w:p>
    <w:p w:rsidR="00770441" w:rsidRDefault="00770441" w:rsidP="0077044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процени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степен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овладао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градивом</w:t>
      </w:r>
      <w:proofErr w:type="spellEnd"/>
    </w:p>
    <w:p w:rsidR="00770441" w:rsidRDefault="00770441" w:rsidP="0077044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Ослањајући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претходна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знања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искуства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организује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учење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770441" w:rsidRDefault="00770441" w:rsidP="0077044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самостално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групи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ефикасан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сопственим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потребама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70441" w:rsidRDefault="00770441" w:rsidP="0077044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Ученик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свестан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расположивих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ресурса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књиге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770441" w:rsidRDefault="00770441" w:rsidP="0077044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друге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особе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итд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мотивисан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управља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процесом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превазилази</w:t>
      </w:r>
      <w:proofErr w:type="spellEnd"/>
    </w:p>
    <w:p w:rsidR="00770441" w:rsidRDefault="00770441" w:rsidP="0077044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тешкоће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суочава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учења</w:t>
      </w:r>
      <w:proofErr w:type="spellEnd"/>
    </w:p>
    <w:p w:rsidR="00770441" w:rsidRDefault="00770441" w:rsidP="007704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2.ОДГОВОРНО УЧЕШЋЕ У ДЕМОГРАФСКОМ ДРУШТВУ</w:t>
      </w:r>
    </w:p>
    <w:p w:rsidR="00770441" w:rsidRDefault="00770441" w:rsidP="007704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ВЕШТИНА ЗА ЖИВОТ У ДЕМОКРАТСКОМ ДРУШТВУ</w:t>
      </w:r>
    </w:p>
    <w:p w:rsidR="00770441" w:rsidRDefault="00770441" w:rsidP="0077044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Активно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учествује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животу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школе</w:t>
      </w:r>
      <w:proofErr w:type="spellEnd"/>
    </w:p>
    <w:p w:rsidR="00770441" w:rsidRDefault="00770441" w:rsidP="0077044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Поштује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разлике</w:t>
      </w:r>
      <w:proofErr w:type="spellEnd"/>
    </w:p>
    <w:p w:rsidR="00770441" w:rsidRDefault="00770441" w:rsidP="0077044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Познаје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културе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традиције</w:t>
      </w:r>
      <w:proofErr w:type="spellEnd"/>
    </w:p>
    <w:p w:rsidR="00770441" w:rsidRDefault="00770441" w:rsidP="0077044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Развија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толеранцију</w:t>
      </w:r>
      <w:proofErr w:type="spellEnd"/>
    </w:p>
    <w:p w:rsidR="00770441" w:rsidRDefault="00770441" w:rsidP="0077044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Активно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компетентно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критички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учествује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ДД</w:t>
      </w:r>
    </w:p>
    <w:p w:rsidR="00770441" w:rsidRDefault="00770441" w:rsidP="007704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ЕСТЕТИЧКА КОМПЕТЕНЦИЈА</w:t>
      </w:r>
    </w:p>
    <w:p w:rsidR="00770441" w:rsidRDefault="00770441" w:rsidP="0077044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ЕСТЕТСКА КОМПЕТЕНЦИЈА.</w:t>
      </w:r>
      <w:proofErr w:type="gramEnd"/>
    </w:p>
    <w:p w:rsidR="00770441" w:rsidRDefault="00770441" w:rsidP="0077044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Подразумева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прихватање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важности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креативности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естетских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вредности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читавом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низу</w:t>
      </w:r>
      <w:proofErr w:type="spellEnd"/>
    </w:p>
    <w:p w:rsidR="00770441" w:rsidRDefault="00770441" w:rsidP="0077044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медија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уметностима</w:t>
      </w:r>
      <w:proofErr w:type="spellEnd"/>
    </w:p>
    <w:p w:rsidR="00770441" w:rsidRDefault="00770441" w:rsidP="007704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КОМУНИКАЦИЈА</w:t>
      </w:r>
    </w:p>
    <w:p w:rsidR="00770441" w:rsidRDefault="00770441" w:rsidP="007704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ВЕШТИНА КОМУНИКАЦИЈЕ</w:t>
      </w:r>
    </w:p>
    <w:p w:rsidR="00770441" w:rsidRDefault="00770441" w:rsidP="0077044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Познавање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Усмене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писане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комуникације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770441" w:rsidRDefault="00770441" w:rsidP="0077044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Комуникације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телефона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770441" w:rsidRDefault="00770441" w:rsidP="0077044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јасно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искаже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одређени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садржај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усмено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писано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) ;</w:t>
      </w:r>
    </w:p>
    <w:p w:rsidR="00770441" w:rsidRDefault="00770441" w:rsidP="0077044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Уважава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саговорника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770441" w:rsidRDefault="00770441" w:rsidP="0077044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Изражава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своје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ставове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мишљења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осећања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вредности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позитиван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аргументован</w:t>
      </w:r>
      <w:proofErr w:type="spellEnd"/>
    </w:p>
    <w:p w:rsidR="00770441" w:rsidRDefault="00770441" w:rsidP="0077044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начину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770441" w:rsidRDefault="00770441" w:rsidP="0077044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Негује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културу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дијалога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70441" w:rsidRDefault="00770441" w:rsidP="007704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ОДГОВОРАН ОДНОС ПРЕМА ОКОЛИНИ</w:t>
      </w:r>
    </w:p>
    <w:p w:rsidR="00770441" w:rsidRDefault="00770441" w:rsidP="007704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ЕКОЛОШКА КОМПЕТЕНЦИЈА</w:t>
      </w:r>
    </w:p>
    <w:p w:rsidR="00770441" w:rsidRDefault="00770441" w:rsidP="007704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Подразумева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разумевање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спремност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ангажовање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заштити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природе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природних</w:t>
      </w:r>
      <w:proofErr w:type="spellEnd"/>
    </w:p>
    <w:p w:rsidR="00770441" w:rsidRDefault="00770441" w:rsidP="0077044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ресурса</w:t>
      </w:r>
      <w:proofErr w:type="spellEnd"/>
      <w:proofErr w:type="gramEnd"/>
    </w:p>
    <w:p w:rsidR="00770441" w:rsidRDefault="00770441" w:rsidP="007704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ОДГОВОРАН ОДНОС ПРЕМА ЗДРАВЉУ</w:t>
      </w:r>
    </w:p>
    <w:p w:rsidR="00770441" w:rsidRDefault="00770441" w:rsidP="007704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БРИГА ЗА ЗДРАВЉЕ</w:t>
      </w:r>
    </w:p>
    <w:p w:rsidR="00770441" w:rsidRDefault="00770441" w:rsidP="0077044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Подразумева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Правилну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исхрану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770441" w:rsidRDefault="00770441" w:rsidP="0077044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Заразнеболести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њиховупревенцију</w:t>
      </w:r>
      <w:proofErr w:type="spellEnd"/>
    </w:p>
    <w:p w:rsidR="00770441" w:rsidRDefault="00770441" w:rsidP="0077044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Правилну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употребу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лекова</w:t>
      </w:r>
      <w:proofErr w:type="spellEnd"/>
    </w:p>
    <w:p w:rsidR="00770441" w:rsidRDefault="00770441" w:rsidP="0077044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Пружање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помоћи</w:t>
      </w:r>
      <w:proofErr w:type="spellEnd"/>
    </w:p>
    <w:p w:rsidR="00770441" w:rsidRDefault="00770441" w:rsidP="0077044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Бављење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спортом</w:t>
      </w:r>
      <w:proofErr w:type="spellEnd"/>
    </w:p>
    <w:p w:rsidR="00770441" w:rsidRDefault="00770441" w:rsidP="0077044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Превенцију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болести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зависности</w:t>
      </w:r>
      <w:proofErr w:type="spellEnd"/>
    </w:p>
    <w:p w:rsidR="00770441" w:rsidRDefault="00770441" w:rsidP="007704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ПРЕДУЗИМЉИВОСТ И ОРЈЕНТАЦИЈА ПРЕМА ПРЕДУЗЕТНИШТВУ</w:t>
      </w:r>
    </w:p>
    <w:p w:rsidR="00770441" w:rsidRDefault="00770441" w:rsidP="007704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ПРЕДУЗЕТНИЧКА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КОМПЕТЕНЦИЈА .</w:t>
      </w:r>
      <w:proofErr w:type="gramEnd"/>
    </w:p>
    <w:p w:rsidR="00770441" w:rsidRDefault="00770441" w:rsidP="0077044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Ученик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показује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иницијативу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упознавању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карактеристикама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тржишта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рада</w:t>
      </w:r>
      <w:proofErr w:type="spellEnd"/>
    </w:p>
    <w:p w:rsidR="00770441" w:rsidRDefault="00770441" w:rsidP="0077044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развијене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тражења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посла</w:t>
      </w:r>
      <w:proofErr w:type="spellEnd"/>
    </w:p>
    <w:p w:rsidR="00770441" w:rsidRDefault="00770441" w:rsidP="0077044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идентификује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адекватно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представи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своје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способности</w:t>
      </w:r>
      <w:proofErr w:type="spellEnd"/>
    </w:p>
    <w:p w:rsidR="00770441" w:rsidRDefault="00770441" w:rsidP="0077044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способност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представљања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адекватних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реалних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циљева</w:t>
      </w:r>
      <w:proofErr w:type="spellEnd"/>
    </w:p>
    <w:p w:rsidR="00770441" w:rsidRDefault="00770441" w:rsidP="007704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РАД СА ПОДАЦИМА И ИНФОРМАЦИЈА</w:t>
      </w:r>
    </w:p>
    <w:p w:rsidR="00770441" w:rsidRDefault="00770441" w:rsidP="007704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РАД СА ПОДАЦИМА И ИНФОРМАЦИЈАМА</w:t>
      </w:r>
    </w:p>
    <w:p w:rsidR="00770441" w:rsidRDefault="00770441" w:rsidP="0077044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разумевање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догађаја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доношење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исправних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потребно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поуздане</w:t>
      </w:r>
      <w:proofErr w:type="spellEnd"/>
    </w:p>
    <w:p w:rsidR="00770441" w:rsidRDefault="00770441" w:rsidP="0077044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податке</w:t>
      </w:r>
      <w:proofErr w:type="spellEnd"/>
      <w:proofErr w:type="gramEnd"/>
    </w:p>
    <w:p w:rsidR="00770441" w:rsidRDefault="00770441" w:rsidP="0077044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процењује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поузданост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препозна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могуће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узрокег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решке</w:t>
      </w:r>
      <w:proofErr w:type="spellEnd"/>
    </w:p>
    <w:p w:rsidR="00770441" w:rsidRDefault="00770441" w:rsidP="0077044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Користи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табеларни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графички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приказ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ихчита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тумачи</w:t>
      </w:r>
      <w:proofErr w:type="spellEnd"/>
    </w:p>
    <w:p w:rsidR="00770441" w:rsidRDefault="00770441" w:rsidP="0077044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Користи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информационе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технологије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чување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презентацију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основнуобраду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</w:p>
    <w:p w:rsidR="00770441" w:rsidRDefault="00770441" w:rsidP="007704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РЕШАВАЊЕ ПРОБЛЕМА</w:t>
      </w:r>
    </w:p>
    <w:p w:rsidR="00770441" w:rsidRDefault="00770441" w:rsidP="007704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РЕШАВАЊЕ ПРОБЛЕМА</w:t>
      </w:r>
    </w:p>
    <w:p w:rsidR="00770441" w:rsidRDefault="00770441" w:rsidP="0077044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Ученик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испитује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проблемску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ситуацију</w:t>
      </w:r>
      <w:proofErr w:type="spellEnd"/>
    </w:p>
    <w:p w:rsidR="00770441" w:rsidRDefault="00770441" w:rsidP="0077044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Проналази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могућа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решења</w:t>
      </w:r>
      <w:proofErr w:type="spellEnd"/>
    </w:p>
    <w:p w:rsidR="00770441" w:rsidRDefault="00770441" w:rsidP="0077044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Упоређује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различита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могућа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решења</w:t>
      </w:r>
      <w:proofErr w:type="spellEnd"/>
    </w:p>
    <w:p w:rsidR="00770441" w:rsidRDefault="00770441" w:rsidP="0077044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Примењује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изабрано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решење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његову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примену</w:t>
      </w:r>
      <w:proofErr w:type="spellEnd"/>
    </w:p>
    <w:p w:rsidR="00770441" w:rsidRDefault="00770441" w:rsidP="0077044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Вреднује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примену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датог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идентификује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слабе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стране</w:t>
      </w:r>
      <w:proofErr w:type="spellEnd"/>
    </w:p>
    <w:p w:rsidR="00770441" w:rsidRDefault="00770441" w:rsidP="0077044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Ученик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препозна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разуме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реши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проблемске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ситуације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решење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није</w:t>
      </w:r>
      <w:proofErr w:type="spellEnd"/>
    </w:p>
    <w:p w:rsidR="00770441" w:rsidRDefault="00770441" w:rsidP="0077044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видљиво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поглед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користећи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знања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стечене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различитих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70441" w:rsidRDefault="00770441" w:rsidP="007704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10.САРАДЊА</w:t>
      </w:r>
    </w:p>
    <w:p w:rsidR="00770441" w:rsidRDefault="00770441" w:rsidP="007704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ВЕШТИНА САРАДЊЕ</w:t>
      </w:r>
    </w:p>
    <w:p w:rsidR="00770441" w:rsidRDefault="00770441" w:rsidP="0077044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Конструктивно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аргументовано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креативно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доприноси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групе</w:t>
      </w:r>
      <w:proofErr w:type="spellEnd"/>
    </w:p>
    <w:p w:rsidR="00770441" w:rsidRDefault="00770441" w:rsidP="0077044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Доприноси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постизању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заједничког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рада</w:t>
      </w:r>
      <w:proofErr w:type="spellEnd"/>
    </w:p>
    <w:p w:rsidR="00770441" w:rsidRDefault="00770441" w:rsidP="0077044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Активно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поставља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релевантна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питања</w:t>
      </w:r>
      <w:proofErr w:type="spellEnd"/>
    </w:p>
    <w:p w:rsidR="00770441" w:rsidRDefault="00770441" w:rsidP="0077044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Ангажује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реализацији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преузетих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обавеза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оквиру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групе</w:t>
      </w:r>
      <w:proofErr w:type="spellEnd"/>
    </w:p>
    <w:p w:rsidR="00770441" w:rsidRDefault="00770441" w:rsidP="007704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ДИГИТАЛНА КОМПЕТЕНЦИЈА</w:t>
      </w:r>
    </w:p>
    <w:p w:rsidR="00770441" w:rsidRDefault="00770441" w:rsidP="007704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ДИГИТАЛНА КОМПЕТЕНЦИЈА</w:t>
      </w:r>
    </w:p>
    <w:p w:rsidR="00770441" w:rsidRDefault="00770441" w:rsidP="0077044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Подразумева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сигурну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критичку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употребу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електронских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слободном</w:t>
      </w:r>
      <w:proofErr w:type="spellEnd"/>
    </w:p>
    <w:p w:rsidR="00770441" w:rsidRDefault="00770441" w:rsidP="0077044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времену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комуницирање</w:t>
      </w:r>
      <w:proofErr w:type="spellEnd"/>
    </w:p>
    <w:p w:rsidR="00770441" w:rsidRDefault="00770441" w:rsidP="00770441">
      <w:pPr>
        <w:pStyle w:val="Heading2"/>
        <w:rPr>
          <w:u w:val="single"/>
        </w:rPr>
      </w:pPr>
      <w:proofErr w:type="spellStart"/>
      <w:proofErr w:type="gramStart"/>
      <w:r>
        <w:rPr>
          <w:rFonts w:ascii="Times New Roman" w:hAnsi="Times New Roman" w:cs="Times New Roman"/>
          <w:b w:val="0"/>
          <w:color w:val="1F497D" w:themeColor="text2"/>
          <w:sz w:val="28"/>
          <w:szCs w:val="28"/>
        </w:rPr>
        <w:lastRenderedPageBreak/>
        <w:t>Чланови</w:t>
      </w:r>
      <w:proofErr w:type="spellEnd"/>
      <w:r>
        <w:rPr>
          <w:rFonts w:ascii="Times New Roman" w:hAnsi="Times New Roman" w:cs="Times New Roman"/>
          <w:b w:val="0"/>
          <w:color w:val="1F497D" w:themeColor="text2"/>
          <w:sz w:val="28"/>
          <w:szCs w:val="28"/>
        </w:rPr>
        <w:t xml:space="preserve">  </w:t>
      </w:r>
      <w:r>
        <w:rPr>
          <w:u w:val="single"/>
        </w:rPr>
        <w:t>ТИМА</w:t>
      </w:r>
      <w:proofErr w:type="gramEnd"/>
      <w:r>
        <w:rPr>
          <w:u w:val="single"/>
        </w:rPr>
        <w:t xml:space="preserve">  ЗА РАЗВОЈ МЕЂУПРЕДМЕТНИХ КОМПЕТЕНЦИЈА: </w:t>
      </w:r>
    </w:p>
    <w:p w:rsidR="00770441" w:rsidRDefault="00770441" w:rsidP="00770441">
      <w:pPr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770441" w:rsidRDefault="00770441" w:rsidP="00770441">
      <w:pPr>
        <w:rPr>
          <w:rFonts w:ascii="Times New Roman" w:hAnsi="Times New Roman" w:cs="Times New Roman"/>
        </w:rPr>
      </w:pPr>
    </w:p>
    <w:p w:rsidR="00770441" w:rsidRDefault="00770441" w:rsidP="007704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spellStart"/>
      <w:r>
        <w:rPr>
          <w:rFonts w:ascii="Times New Roman" w:hAnsi="Times New Roman" w:cs="Times New Roman"/>
        </w:rPr>
        <w:t>Координатор</w:t>
      </w:r>
      <w:proofErr w:type="spellEnd"/>
      <w:r>
        <w:rPr>
          <w:rFonts w:ascii="Times New Roman" w:hAnsi="Times New Roman" w:cs="Times New Roman"/>
        </w:rPr>
        <w:t xml:space="preserve"> –</w:t>
      </w:r>
      <w:proofErr w:type="spellStart"/>
      <w:r>
        <w:rPr>
          <w:rFonts w:ascii="Times New Roman" w:hAnsi="Times New Roman" w:cs="Times New Roman"/>
        </w:rPr>
        <w:t>Јаћимовић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Александра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770441" w:rsidRDefault="00770441" w:rsidP="007704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proofErr w:type="spellStart"/>
      <w:r>
        <w:rPr>
          <w:rFonts w:ascii="Times New Roman" w:hAnsi="Times New Roman" w:cs="Times New Roman"/>
        </w:rPr>
        <w:t>Записничар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Наставник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енглеског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језика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Младеновић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Миљана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770441" w:rsidRDefault="00770441" w:rsidP="007704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proofErr w:type="spellStart"/>
      <w:r>
        <w:rPr>
          <w:rFonts w:ascii="Times New Roman" w:hAnsi="Times New Roman" w:cs="Times New Roman"/>
        </w:rPr>
        <w:t>Наставник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српског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језика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Поповић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Мила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770441" w:rsidRDefault="00770441" w:rsidP="007704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proofErr w:type="spellStart"/>
      <w:r>
        <w:rPr>
          <w:rFonts w:ascii="Times New Roman" w:hAnsi="Times New Roman" w:cs="Times New Roman"/>
        </w:rPr>
        <w:t>Наставник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математике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Стојановић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Ивана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770441" w:rsidRDefault="00770441" w:rsidP="007704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proofErr w:type="spellStart"/>
      <w:r>
        <w:rPr>
          <w:rFonts w:ascii="Times New Roman" w:hAnsi="Times New Roman" w:cs="Times New Roman"/>
        </w:rPr>
        <w:t>Наставник</w:t>
      </w:r>
      <w:proofErr w:type="spellEnd"/>
      <w:r>
        <w:rPr>
          <w:rFonts w:ascii="Times New Roman" w:hAnsi="Times New Roman" w:cs="Times New Roman"/>
        </w:rPr>
        <w:t xml:space="preserve"> ТИТ – </w:t>
      </w:r>
      <w:proofErr w:type="spellStart"/>
      <w:r>
        <w:rPr>
          <w:rFonts w:ascii="Times New Roman" w:hAnsi="Times New Roman" w:cs="Times New Roman"/>
        </w:rPr>
        <w:t>Стојановић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Зоран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770441" w:rsidRDefault="00770441" w:rsidP="007704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proofErr w:type="spellStart"/>
      <w:r>
        <w:rPr>
          <w:rFonts w:ascii="Times New Roman" w:hAnsi="Times New Roman" w:cs="Times New Roman"/>
        </w:rPr>
        <w:t>Наставник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историје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Радовановић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Јасмина</w:t>
      </w:r>
      <w:proofErr w:type="spellEnd"/>
    </w:p>
    <w:p w:rsidR="00770441" w:rsidRDefault="00770441" w:rsidP="007704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7. </w:t>
      </w:r>
      <w:proofErr w:type="spellStart"/>
      <w:r>
        <w:rPr>
          <w:rFonts w:ascii="Times New Roman" w:hAnsi="Times New Roman" w:cs="Times New Roman"/>
        </w:rPr>
        <w:t>Наставник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биологије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Милановић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Весна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770441" w:rsidRDefault="00770441" w:rsidP="007704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proofErr w:type="spellStart"/>
      <w:r>
        <w:rPr>
          <w:rFonts w:ascii="Times New Roman" w:hAnsi="Times New Roman" w:cs="Times New Roman"/>
        </w:rPr>
        <w:t>Представник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Ученичког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парламента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Живковић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Душан</w:t>
      </w:r>
      <w:proofErr w:type="spellEnd"/>
    </w:p>
    <w:p w:rsidR="00770441" w:rsidRDefault="00770441" w:rsidP="00770441">
      <w:pPr>
        <w:rPr>
          <w:rFonts w:ascii="Calibri" w:eastAsia="Calibri" w:hAnsi="Calibri" w:cs="Calibri"/>
          <w:sz w:val="28"/>
        </w:rPr>
      </w:pPr>
      <w:r>
        <w:rPr>
          <w:rFonts w:ascii="Times New Roman" w:hAnsi="Times New Roman" w:cs="Times New Roman"/>
        </w:rPr>
        <w:t xml:space="preserve">9. </w:t>
      </w:r>
      <w:proofErr w:type="spellStart"/>
      <w:r>
        <w:rPr>
          <w:rFonts w:ascii="Times New Roman" w:hAnsi="Times New Roman" w:cs="Times New Roman"/>
        </w:rPr>
        <w:t>Представник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локалне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самоуправе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Јовић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Слободанка</w:t>
      </w:r>
      <w:proofErr w:type="spellEnd"/>
    </w:p>
    <w:p w:rsidR="00770441" w:rsidRDefault="00770441" w:rsidP="007704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0441" w:rsidRDefault="00770441" w:rsidP="007704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0441" w:rsidRDefault="00770441" w:rsidP="007704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0441" w:rsidRDefault="00770441" w:rsidP="007704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0441" w:rsidRDefault="00770441" w:rsidP="007704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0441" w:rsidRDefault="00770441" w:rsidP="007704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0441" w:rsidRDefault="00770441" w:rsidP="007704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0441" w:rsidRDefault="00770441" w:rsidP="007704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0441" w:rsidRDefault="00770441" w:rsidP="007704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0441" w:rsidRDefault="00770441" w:rsidP="007704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0441" w:rsidRDefault="00770441" w:rsidP="007704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2F79" w:rsidRDefault="00412F79"/>
    <w:sectPr w:rsidR="00412F79" w:rsidSect="00412F7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0441"/>
    <w:rsid w:val="00412F79"/>
    <w:rsid w:val="00770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441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704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7704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1259</Words>
  <Characters>7182</Characters>
  <Application>Microsoft Office Word</Application>
  <DocSecurity>0</DocSecurity>
  <Lines>59</Lines>
  <Paragraphs>16</Paragraphs>
  <ScaleCrop>false</ScaleCrop>
  <Company/>
  <LinksUpToDate>false</LinksUpToDate>
  <CharactersWithSpaces>8425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SASKA</dc:creator>
  <cp:lastModifiedBy>SASKA</cp:lastModifiedBy>
  <cp:revision>1</cp:revision>
  <dcterms:created xsi:type="dcterms:W3CDTF">2021-03-07T18:01:00Z</dcterms:created>
  <dcterms:modified xsi:type="dcterms:W3CDTF">2021-03-07T18:02:00Z</dcterms:modified>
</cp:coreProperties>
</file>